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11" w:rsidRPr="006D42A7" w:rsidRDefault="008F0AAE" w:rsidP="006C505F">
      <w:pPr>
        <w:jc w:val="both"/>
        <w:rPr>
          <w:b/>
          <w:sz w:val="28"/>
        </w:rPr>
      </w:pPr>
      <w:r w:rsidRPr="006D42A7">
        <w:rPr>
          <w:b/>
          <w:sz w:val="28"/>
        </w:rPr>
        <w:t>Commenta uno dei seguenti passi, attualizzando il tema in questione e argomenta in base alle tue conoscenze e riflessioni personali le posizioni a tuo parere più significative su questa tematica.</w:t>
      </w:r>
    </w:p>
    <w:p w:rsidR="006D42A7" w:rsidRPr="006D42A7" w:rsidRDefault="006D42A7" w:rsidP="006D42A7">
      <w:pPr>
        <w:rPr>
          <w:sz w:val="28"/>
        </w:rPr>
      </w:pPr>
      <w:r>
        <w:rPr>
          <w:sz w:val="28"/>
        </w:rPr>
        <w:t>_____________________________________________________________________</w:t>
      </w:r>
    </w:p>
    <w:p w:rsidR="006C505F" w:rsidRPr="006D42A7" w:rsidRDefault="006C505F" w:rsidP="006C505F">
      <w:pPr>
        <w:spacing w:after="0" w:line="240" w:lineRule="auto"/>
        <w:jc w:val="both"/>
        <w:rPr>
          <w:sz w:val="28"/>
        </w:rPr>
      </w:pPr>
      <w:r w:rsidRPr="006D42A7">
        <w:rPr>
          <w:sz w:val="28"/>
        </w:rPr>
        <w:t>“</w:t>
      </w:r>
      <w:r w:rsidR="00A237F2" w:rsidRPr="006D42A7">
        <w:rPr>
          <w:sz w:val="28"/>
        </w:rPr>
        <w:t>Mi dicono: se trovi uno schiavo addormentato, non svegliarlo, forse sta sognando la libertà. Ed io rispondo: se trovi uno schiavo addormentato, sveglialo e parlagli della libertà.</w:t>
      </w:r>
      <w:r w:rsidRPr="006D42A7">
        <w:rPr>
          <w:sz w:val="28"/>
        </w:rPr>
        <w:t>”</w:t>
      </w:r>
      <w:r w:rsidR="00A237F2" w:rsidRPr="006D42A7">
        <w:rPr>
          <w:sz w:val="28"/>
        </w:rPr>
        <w:t xml:space="preserve"> </w:t>
      </w:r>
    </w:p>
    <w:p w:rsidR="008F0AAE" w:rsidRPr="006D42A7" w:rsidRDefault="00A237F2" w:rsidP="006C505F">
      <w:pPr>
        <w:spacing w:after="0" w:line="240" w:lineRule="auto"/>
        <w:jc w:val="right"/>
        <w:rPr>
          <w:sz w:val="28"/>
        </w:rPr>
      </w:pPr>
      <w:r w:rsidRPr="006D42A7">
        <w:rPr>
          <w:sz w:val="28"/>
        </w:rPr>
        <w:t xml:space="preserve">(Khalil </w:t>
      </w:r>
      <w:proofErr w:type="spellStart"/>
      <w:r w:rsidRPr="006D42A7">
        <w:rPr>
          <w:sz w:val="28"/>
        </w:rPr>
        <w:t>Jibran</w:t>
      </w:r>
      <w:proofErr w:type="spellEnd"/>
      <w:r w:rsidRPr="006D42A7">
        <w:rPr>
          <w:sz w:val="28"/>
        </w:rPr>
        <w:t>, Le massime spirituali, 1962)</w:t>
      </w:r>
    </w:p>
    <w:p w:rsidR="00A237F2" w:rsidRPr="006D42A7" w:rsidRDefault="006D42A7" w:rsidP="00A237F2">
      <w:pPr>
        <w:rPr>
          <w:sz w:val="28"/>
        </w:rPr>
      </w:pPr>
      <w:r>
        <w:rPr>
          <w:sz w:val="28"/>
        </w:rPr>
        <w:t>_____________________________________________________________________</w:t>
      </w:r>
    </w:p>
    <w:p w:rsidR="006C505F" w:rsidRPr="006D42A7" w:rsidRDefault="00997B0D" w:rsidP="006C505F">
      <w:pPr>
        <w:spacing w:after="0" w:line="240" w:lineRule="auto"/>
        <w:jc w:val="both"/>
        <w:rPr>
          <w:sz w:val="28"/>
        </w:rPr>
      </w:pPr>
      <w:r w:rsidRPr="006D42A7">
        <w:rPr>
          <w:sz w:val="28"/>
        </w:rPr>
        <w:t>"La vita non è quella che si è vissuta, ma quella che si ricorda e come la si ricorda per raccontarla."</w:t>
      </w:r>
    </w:p>
    <w:p w:rsidR="00A237F2" w:rsidRPr="006D42A7" w:rsidRDefault="00997B0D" w:rsidP="006C505F">
      <w:pPr>
        <w:spacing w:after="0" w:line="240" w:lineRule="auto"/>
        <w:jc w:val="right"/>
        <w:rPr>
          <w:sz w:val="28"/>
        </w:rPr>
      </w:pPr>
      <w:r w:rsidRPr="006D42A7">
        <w:rPr>
          <w:sz w:val="28"/>
        </w:rPr>
        <w:t>(</w:t>
      </w:r>
      <w:r w:rsidRPr="006D42A7">
        <w:rPr>
          <w:sz w:val="28"/>
        </w:rPr>
        <w:t>Gabriel García Márquez</w:t>
      </w:r>
      <w:r w:rsidRPr="006D42A7">
        <w:rPr>
          <w:sz w:val="28"/>
        </w:rPr>
        <w:t>, </w:t>
      </w:r>
      <w:r w:rsidRPr="006D42A7">
        <w:rPr>
          <w:sz w:val="28"/>
        </w:rPr>
        <w:t>Vivere per raccontarla</w:t>
      </w:r>
      <w:r w:rsidRPr="006D42A7">
        <w:rPr>
          <w:sz w:val="28"/>
        </w:rPr>
        <w:t>)  </w:t>
      </w:r>
    </w:p>
    <w:p w:rsidR="006D42A7" w:rsidRPr="006D42A7" w:rsidRDefault="006D42A7" w:rsidP="006D42A7">
      <w:pPr>
        <w:rPr>
          <w:sz w:val="28"/>
        </w:rPr>
      </w:pPr>
      <w:r>
        <w:rPr>
          <w:sz w:val="28"/>
        </w:rPr>
        <w:t>_____________________________________________________________________</w:t>
      </w:r>
    </w:p>
    <w:p w:rsidR="006C505F" w:rsidRPr="006D42A7" w:rsidRDefault="002C0BAF" w:rsidP="006C505F">
      <w:pPr>
        <w:spacing w:after="0" w:line="240" w:lineRule="auto"/>
        <w:jc w:val="both"/>
        <w:rPr>
          <w:sz w:val="28"/>
        </w:rPr>
      </w:pPr>
      <w:r>
        <w:rPr>
          <w:sz w:val="28"/>
        </w:rPr>
        <w:t>“</w:t>
      </w:r>
      <w:r w:rsidR="006C505F" w:rsidRPr="006C505F">
        <w:rPr>
          <w:sz w:val="28"/>
        </w:rPr>
        <w:t xml:space="preserve">Al di là di retoriche banali, io credo fortemente nell'immenso potere salvifico dell'Arte che, ponendosi come tramite tra l'Assoluto ed il Relativo, permette all'uomo di lasciarsi permeare dalla Verità per divenire interprete del mondo, delle sue gioie e delle sue sofferenze, e di parlare al cuore delle persone con l'invisibile linguaggio dell'anima, che appare nella sua concretezza attraverso il movimento. </w:t>
      </w:r>
      <w:r>
        <w:rPr>
          <w:sz w:val="28"/>
        </w:rPr>
        <w:t>“</w:t>
      </w:r>
    </w:p>
    <w:p w:rsidR="006C505F" w:rsidRPr="006D42A7" w:rsidRDefault="006C505F" w:rsidP="006C505F">
      <w:pPr>
        <w:spacing w:after="0" w:line="240" w:lineRule="auto"/>
        <w:jc w:val="right"/>
        <w:rPr>
          <w:sz w:val="28"/>
        </w:rPr>
      </w:pPr>
      <w:r w:rsidRPr="006C505F">
        <w:rPr>
          <w:sz w:val="28"/>
        </w:rPr>
        <w:t>(</w:t>
      </w:r>
      <w:r w:rsidRPr="006D42A7">
        <w:rPr>
          <w:sz w:val="28"/>
        </w:rPr>
        <w:t>Fabio Grossi</w:t>
      </w:r>
      <w:r w:rsidRPr="006C505F">
        <w:rPr>
          <w:sz w:val="28"/>
        </w:rPr>
        <w:t>)</w:t>
      </w:r>
    </w:p>
    <w:p w:rsidR="006D42A7" w:rsidRPr="006D42A7" w:rsidRDefault="006D42A7" w:rsidP="006D42A7">
      <w:pPr>
        <w:rPr>
          <w:sz w:val="28"/>
        </w:rPr>
      </w:pPr>
      <w:r>
        <w:rPr>
          <w:sz w:val="28"/>
        </w:rPr>
        <w:t>_____________________________________________________________________</w:t>
      </w:r>
    </w:p>
    <w:p w:rsidR="006C505F" w:rsidRPr="006D42A7" w:rsidRDefault="006D42A7" w:rsidP="006C505F">
      <w:pPr>
        <w:spacing w:after="0" w:line="240" w:lineRule="auto"/>
        <w:rPr>
          <w:sz w:val="28"/>
        </w:rPr>
      </w:pPr>
      <w:r w:rsidRPr="006D42A7">
        <w:rPr>
          <w:sz w:val="28"/>
        </w:rPr>
        <w:t>“</w:t>
      </w:r>
      <w:r w:rsidR="006C505F" w:rsidRPr="006C505F">
        <w:rPr>
          <w:sz w:val="28"/>
        </w:rPr>
        <w:t>Generalmente s'inizia a dedicarsi all'arte dopo aver vissuto. Ho l'impressione che a me sia accaduto il contrario, che io mi stia dedicando alla vita dopo avere iniziato la mia attività artistica.</w:t>
      </w:r>
      <w:r w:rsidRPr="006D42A7">
        <w:rPr>
          <w:sz w:val="28"/>
        </w:rPr>
        <w:t>”</w:t>
      </w:r>
      <w:r w:rsidR="006C505F" w:rsidRPr="006C505F">
        <w:rPr>
          <w:sz w:val="28"/>
        </w:rPr>
        <w:t xml:space="preserve"> </w:t>
      </w:r>
    </w:p>
    <w:p w:rsidR="006C505F" w:rsidRDefault="006C505F" w:rsidP="006C505F">
      <w:pPr>
        <w:spacing w:after="0" w:line="240" w:lineRule="auto"/>
        <w:jc w:val="right"/>
        <w:rPr>
          <w:sz w:val="28"/>
        </w:rPr>
      </w:pPr>
      <w:r w:rsidRPr="006C505F">
        <w:rPr>
          <w:sz w:val="28"/>
        </w:rPr>
        <w:t>(</w:t>
      </w:r>
      <w:proofErr w:type="spellStart"/>
      <w:r w:rsidRPr="006C505F">
        <w:rPr>
          <w:sz w:val="28"/>
        </w:rPr>
        <w:t>Yukio</w:t>
      </w:r>
      <w:proofErr w:type="spellEnd"/>
      <w:r w:rsidRPr="006C505F">
        <w:rPr>
          <w:sz w:val="28"/>
        </w:rPr>
        <w:t xml:space="preserve"> </w:t>
      </w:r>
      <w:proofErr w:type="spellStart"/>
      <w:r w:rsidRPr="006C505F">
        <w:rPr>
          <w:sz w:val="28"/>
        </w:rPr>
        <w:t>Mishima</w:t>
      </w:r>
      <w:proofErr w:type="spellEnd"/>
      <w:r w:rsidRPr="006C505F">
        <w:rPr>
          <w:sz w:val="28"/>
        </w:rPr>
        <w:t>)</w:t>
      </w:r>
    </w:p>
    <w:p w:rsidR="006D42A7" w:rsidRPr="006D42A7" w:rsidRDefault="006D42A7" w:rsidP="006D42A7">
      <w:pPr>
        <w:rPr>
          <w:sz w:val="28"/>
        </w:rPr>
      </w:pPr>
      <w:r>
        <w:rPr>
          <w:sz w:val="28"/>
        </w:rPr>
        <w:t>_____________________________________________________________________</w:t>
      </w:r>
    </w:p>
    <w:p w:rsidR="006E0B37" w:rsidRDefault="006E0B37" w:rsidP="006E0B37">
      <w:pPr>
        <w:spacing w:after="0" w:line="240" w:lineRule="auto"/>
        <w:jc w:val="both"/>
        <w:rPr>
          <w:sz w:val="28"/>
        </w:rPr>
      </w:pPr>
      <w:r>
        <w:rPr>
          <w:sz w:val="28"/>
        </w:rPr>
        <w:t>“</w:t>
      </w:r>
      <w:r w:rsidR="006D42A7" w:rsidRPr="006D42A7">
        <w:rPr>
          <w:sz w:val="28"/>
        </w:rPr>
        <w:t xml:space="preserve">E dimmi, quando uno ama un altro, chi dei due diventa amico dell'altro: l'amante dell'amato o l'amato dell'amante? </w:t>
      </w:r>
      <w:r w:rsidR="006D42A7">
        <w:rPr>
          <w:sz w:val="28"/>
        </w:rPr>
        <w:t>O</w:t>
      </w:r>
      <w:r w:rsidR="006D42A7" w:rsidRPr="006D42A7">
        <w:rPr>
          <w:sz w:val="28"/>
        </w:rPr>
        <w:t xml:space="preserve"> è affatto indifferente?</w:t>
      </w:r>
      <w:r>
        <w:rPr>
          <w:sz w:val="28"/>
        </w:rPr>
        <w:t>”</w:t>
      </w:r>
      <w:r w:rsidR="006D42A7" w:rsidRPr="006D42A7">
        <w:rPr>
          <w:sz w:val="28"/>
        </w:rPr>
        <w:t xml:space="preserve"> </w:t>
      </w:r>
    </w:p>
    <w:p w:rsidR="006D42A7" w:rsidRDefault="006D42A7" w:rsidP="006E0B37">
      <w:pPr>
        <w:spacing w:after="0" w:line="240" w:lineRule="auto"/>
        <w:jc w:val="right"/>
        <w:rPr>
          <w:sz w:val="28"/>
        </w:rPr>
      </w:pPr>
      <w:r w:rsidRPr="006D42A7">
        <w:rPr>
          <w:sz w:val="28"/>
        </w:rPr>
        <w:t>(</w:t>
      </w:r>
      <w:r>
        <w:rPr>
          <w:sz w:val="28"/>
        </w:rPr>
        <w:t xml:space="preserve">Platone, </w:t>
      </w:r>
      <w:proofErr w:type="spellStart"/>
      <w:r>
        <w:rPr>
          <w:sz w:val="28"/>
        </w:rPr>
        <w:t>Liside</w:t>
      </w:r>
      <w:proofErr w:type="spellEnd"/>
      <w:r>
        <w:rPr>
          <w:sz w:val="28"/>
        </w:rPr>
        <w:t>, IX p. 21)</w:t>
      </w:r>
    </w:p>
    <w:p w:rsidR="006D42A7" w:rsidRPr="006D42A7" w:rsidRDefault="006D42A7" w:rsidP="006D42A7">
      <w:pPr>
        <w:rPr>
          <w:sz w:val="28"/>
        </w:rPr>
      </w:pPr>
      <w:r>
        <w:rPr>
          <w:sz w:val="28"/>
        </w:rPr>
        <w:t>_____________________________________________________________________</w:t>
      </w:r>
    </w:p>
    <w:p w:rsidR="006D42A7" w:rsidRDefault="006E0B37" w:rsidP="006E0B37">
      <w:pPr>
        <w:spacing w:after="0" w:line="240" w:lineRule="auto"/>
        <w:jc w:val="both"/>
        <w:rPr>
          <w:sz w:val="28"/>
        </w:rPr>
      </w:pPr>
      <w:r>
        <w:rPr>
          <w:sz w:val="28"/>
        </w:rPr>
        <w:t>“</w:t>
      </w:r>
      <w:r w:rsidR="006D42A7" w:rsidRPr="006D42A7">
        <w:rPr>
          <w:sz w:val="28"/>
        </w:rPr>
        <w:t>La saggezza non è null</w:t>
      </w:r>
      <w:r>
        <w:rPr>
          <w:sz w:val="28"/>
        </w:rPr>
        <w:t xml:space="preserve">a se non conduce alla </w:t>
      </w:r>
      <w:r w:rsidR="002C0BAF">
        <w:rPr>
          <w:sz w:val="28"/>
        </w:rPr>
        <w:t>felicità.“</w:t>
      </w:r>
    </w:p>
    <w:p w:rsidR="006D42A7" w:rsidRDefault="006D42A7" w:rsidP="006D42A7">
      <w:pPr>
        <w:spacing w:after="0" w:line="240" w:lineRule="auto"/>
        <w:jc w:val="right"/>
        <w:rPr>
          <w:sz w:val="28"/>
        </w:rPr>
      </w:pPr>
      <w:r w:rsidRPr="006D42A7">
        <w:rPr>
          <w:sz w:val="28"/>
        </w:rPr>
        <w:t xml:space="preserve">(Paul Henri </w:t>
      </w:r>
      <w:proofErr w:type="spellStart"/>
      <w:r w:rsidRPr="006D42A7">
        <w:rPr>
          <w:sz w:val="28"/>
        </w:rPr>
        <w:t>T</w:t>
      </w:r>
      <w:bookmarkStart w:id="0" w:name="_GoBack"/>
      <w:bookmarkEnd w:id="0"/>
      <w:r w:rsidRPr="006D42A7">
        <w:rPr>
          <w:sz w:val="28"/>
        </w:rPr>
        <w:t>hiry</w:t>
      </w:r>
      <w:proofErr w:type="spellEnd"/>
      <w:r w:rsidRPr="006D42A7">
        <w:rPr>
          <w:sz w:val="28"/>
        </w:rPr>
        <w:t xml:space="preserve"> d'</w:t>
      </w:r>
      <w:proofErr w:type="spellStart"/>
      <w:r w:rsidRPr="006D42A7">
        <w:rPr>
          <w:sz w:val="28"/>
        </w:rPr>
        <w:t>Holbach</w:t>
      </w:r>
      <w:proofErr w:type="spellEnd"/>
      <w:r w:rsidRPr="006D42A7">
        <w:rPr>
          <w:sz w:val="28"/>
        </w:rPr>
        <w:t>)</w:t>
      </w:r>
    </w:p>
    <w:p w:rsidR="006D42A7" w:rsidRPr="006D42A7" w:rsidRDefault="006D42A7" w:rsidP="006D42A7">
      <w:pPr>
        <w:rPr>
          <w:sz w:val="28"/>
        </w:rPr>
      </w:pPr>
      <w:r>
        <w:rPr>
          <w:sz w:val="28"/>
        </w:rPr>
        <w:t>_____________________________________________________________________</w:t>
      </w:r>
    </w:p>
    <w:p w:rsidR="006D42A7" w:rsidRPr="006C505F" w:rsidRDefault="006D42A7" w:rsidP="006D42A7">
      <w:pPr>
        <w:spacing w:after="0" w:line="240" w:lineRule="auto"/>
        <w:rPr>
          <w:sz w:val="28"/>
        </w:rPr>
      </w:pPr>
    </w:p>
    <w:p w:rsidR="006E0B37" w:rsidRDefault="006E0B37" w:rsidP="006E0B37">
      <w:pPr>
        <w:spacing w:after="0" w:line="240" w:lineRule="auto"/>
        <w:jc w:val="both"/>
        <w:rPr>
          <w:sz w:val="28"/>
        </w:rPr>
      </w:pPr>
      <w:r>
        <w:rPr>
          <w:sz w:val="28"/>
        </w:rPr>
        <w:t>“</w:t>
      </w:r>
      <w:r w:rsidRPr="006E0B37">
        <w:rPr>
          <w:sz w:val="28"/>
        </w:rPr>
        <w:t>A chi è felice è difficile avere una vera comprensione della miseria.</w:t>
      </w:r>
      <w:r>
        <w:rPr>
          <w:sz w:val="28"/>
        </w:rPr>
        <w:t>”</w:t>
      </w:r>
      <w:r w:rsidRPr="006E0B37">
        <w:rPr>
          <w:sz w:val="28"/>
        </w:rPr>
        <w:t xml:space="preserve"> </w:t>
      </w:r>
    </w:p>
    <w:p w:rsidR="006E0B37" w:rsidRDefault="006E0B37" w:rsidP="006E0B37">
      <w:pPr>
        <w:spacing w:after="0" w:line="240" w:lineRule="auto"/>
        <w:jc w:val="right"/>
        <w:rPr>
          <w:sz w:val="28"/>
        </w:rPr>
      </w:pPr>
      <w:r w:rsidRPr="006E0B37">
        <w:rPr>
          <w:sz w:val="28"/>
        </w:rPr>
        <w:t>(</w:t>
      </w:r>
      <w:proofErr w:type="spellStart"/>
      <w:r w:rsidRPr="006E0B37">
        <w:rPr>
          <w:sz w:val="28"/>
        </w:rPr>
        <w:t>Quintiliano</w:t>
      </w:r>
      <w:proofErr w:type="spellEnd"/>
      <w:r w:rsidRPr="006E0B37">
        <w:rPr>
          <w:sz w:val="28"/>
        </w:rPr>
        <w:t>)</w:t>
      </w:r>
    </w:p>
    <w:p w:rsidR="006C505F" w:rsidRPr="006C505F" w:rsidRDefault="006E0B37" w:rsidP="006E0B37">
      <w:r>
        <w:rPr>
          <w:sz w:val="28"/>
        </w:rPr>
        <w:t>_____________________________________________________________________</w:t>
      </w:r>
    </w:p>
    <w:sectPr w:rsidR="006C505F" w:rsidRPr="006C50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6B2D"/>
    <w:multiLevelType w:val="multilevel"/>
    <w:tmpl w:val="ED2C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F0AD2"/>
    <w:multiLevelType w:val="multilevel"/>
    <w:tmpl w:val="80F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2D1A64"/>
    <w:multiLevelType w:val="multilevel"/>
    <w:tmpl w:val="548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965839"/>
    <w:multiLevelType w:val="multilevel"/>
    <w:tmpl w:val="9F9A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7A"/>
    <w:rsid w:val="002C0BAF"/>
    <w:rsid w:val="00627F11"/>
    <w:rsid w:val="006C505F"/>
    <w:rsid w:val="006D42A7"/>
    <w:rsid w:val="006E0B37"/>
    <w:rsid w:val="007913B8"/>
    <w:rsid w:val="008F0AAE"/>
    <w:rsid w:val="00997B0D"/>
    <w:rsid w:val="00A237F2"/>
    <w:rsid w:val="00FD2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0B9D"/>
  <w15:chartTrackingRefBased/>
  <w15:docId w15:val="{2DD36A78-43EB-43E7-8BE6-C39C202B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97B0D"/>
    <w:rPr>
      <w:color w:val="0000FF"/>
      <w:u w:val="single"/>
    </w:rPr>
  </w:style>
  <w:style w:type="character" w:styleId="Enfasicorsivo">
    <w:name w:val="Emphasis"/>
    <w:basedOn w:val="Carpredefinitoparagrafo"/>
    <w:uiPriority w:val="20"/>
    <w:qFormat/>
    <w:rsid w:val="00997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80042">
      <w:bodyDiv w:val="1"/>
      <w:marLeft w:val="0"/>
      <w:marRight w:val="0"/>
      <w:marTop w:val="0"/>
      <w:marBottom w:val="0"/>
      <w:divBdr>
        <w:top w:val="none" w:sz="0" w:space="0" w:color="auto"/>
        <w:left w:val="none" w:sz="0" w:space="0" w:color="auto"/>
        <w:bottom w:val="none" w:sz="0" w:space="0" w:color="auto"/>
        <w:right w:val="none" w:sz="0" w:space="0" w:color="auto"/>
      </w:divBdr>
    </w:div>
    <w:div w:id="1122190893">
      <w:bodyDiv w:val="1"/>
      <w:marLeft w:val="0"/>
      <w:marRight w:val="0"/>
      <w:marTop w:val="0"/>
      <w:marBottom w:val="0"/>
      <w:divBdr>
        <w:top w:val="none" w:sz="0" w:space="0" w:color="auto"/>
        <w:left w:val="none" w:sz="0" w:space="0" w:color="auto"/>
        <w:bottom w:val="none" w:sz="0" w:space="0" w:color="auto"/>
        <w:right w:val="none" w:sz="0" w:space="0" w:color="auto"/>
      </w:divBdr>
    </w:div>
    <w:div w:id="1416703185">
      <w:bodyDiv w:val="1"/>
      <w:marLeft w:val="0"/>
      <w:marRight w:val="0"/>
      <w:marTop w:val="0"/>
      <w:marBottom w:val="0"/>
      <w:divBdr>
        <w:top w:val="none" w:sz="0" w:space="0" w:color="auto"/>
        <w:left w:val="none" w:sz="0" w:space="0" w:color="auto"/>
        <w:bottom w:val="none" w:sz="0" w:space="0" w:color="auto"/>
        <w:right w:val="none" w:sz="0" w:space="0" w:color="auto"/>
      </w:divBdr>
    </w:div>
    <w:div w:id="14494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317</Words>
  <Characters>1812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dc:creator>
  <cp:keywords/>
  <dc:description/>
  <cp:lastModifiedBy>V L</cp:lastModifiedBy>
  <cp:revision>6</cp:revision>
  <dcterms:created xsi:type="dcterms:W3CDTF">2019-01-17T07:54:00Z</dcterms:created>
  <dcterms:modified xsi:type="dcterms:W3CDTF">2019-01-24T06:49:00Z</dcterms:modified>
</cp:coreProperties>
</file>